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venir Book" w:cs="Avenir Book" w:hAnsi="Avenir Book" w:eastAsia="Avenir Book"/>
          <w:sz w:val="22"/>
          <w:szCs w:val="22"/>
        </w:rPr>
      </w:pPr>
      <w:r>
        <w:rPr>
          <w:rFonts w:ascii="Avenir Book" w:hAnsi="Avenir Book"/>
          <w:sz w:val="22"/>
          <w:szCs w:val="22"/>
          <w:rtl w:val="0"/>
          <w:lang w:val="es-ES_tradnl"/>
        </w:rPr>
        <w:t>L</w:t>
      </w:r>
      <w:r>
        <w:rPr>
          <w:rFonts w:ascii="Avenir Book" w:hAnsi="Avenir Book" w:hint="default"/>
          <w:sz w:val="22"/>
          <w:szCs w:val="22"/>
          <w:rtl w:val="0"/>
          <w:lang w:val="es-ES_tradnl"/>
        </w:rPr>
        <w:t>í</w:t>
      </w:r>
      <w:r>
        <w:rPr>
          <w:rFonts w:ascii="Avenir Book" w:hAnsi="Avenir Book"/>
          <w:sz w:val="22"/>
          <w:szCs w:val="22"/>
          <w:rtl w:val="0"/>
          <w:lang w:val="es-ES_tradnl"/>
        </w:rPr>
        <w:t>nea de asunto: Bienvenido a Membean</w: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rPr>
      </w:pPr>
      <w:r>
        <w:rPr>
          <w:rFonts w:ascii="Avenir Book" w:hAnsi="Avenir Book"/>
          <w:sz w:val="22"/>
          <w:szCs w:val="22"/>
          <w:rtl w:val="0"/>
          <w:lang w:val="es-ES_tradnl"/>
        </w:rPr>
        <w:t xml:space="preserve">Querido </w:t>
      </w:r>
      <w:r>
        <w:rPr>
          <w:rFonts w:ascii="Avenir Book" w:hAnsi="Avenir Book"/>
          <w:sz w:val="22"/>
          <w:szCs w:val="22"/>
          <w:rtl w:val="0"/>
          <w:lang w:val="en-US"/>
        </w:rPr>
        <w:t>P</w:t>
      </w:r>
      <w:r>
        <w:rPr>
          <w:rFonts w:ascii="Avenir Book" w:hAnsi="Avenir Book"/>
          <w:sz w:val="22"/>
          <w:szCs w:val="22"/>
          <w:rtl w:val="0"/>
          <w:lang w:val="es-ES_tradnl"/>
        </w:rPr>
        <w:t>adre,</w: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rPr>
      </w:pPr>
      <w:r>
        <w:rPr>
          <w:rFonts w:ascii="Avenir Book" w:hAnsi="Avenir Book"/>
          <w:sz w:val="22"/>
          <w:szCs w:val="22"/>
          <w:rtl w:val="0"/>
          <w:lang w:val="es-ES_tradnl"/>
        </w:rPr>
        <w:t xml:space="preserve">     Su hijo pronto usar</w:t>
      </w:r>
      <w:r>
        <w:rPr>
          <w:rFonts w:ascii="Avenir Book" w:hAnsi="Avenir Book" w:hint="default"/>
          <w:sz w:val="22"/>
          <w:szCs w:val="22"/>
          <w:rtl w:val="0"/>
          <w:lang w:val="es-ES_tradnl"/>
        </w:rPr>
        <w:t xml:space="preserve">á </w:t>
      </w:r>
      <w:r>
        <w:rPr>
          <w:rFonts w:ascii="Avenir Book" w:hAnsi="Avenir Book"/>
          <w:sz w:val="22"/>
          <w:szCs w:val="22"/>
          <w:rtl w:val="0"/>
          <w:lang w:val="es-ES_tradnl"/>
        </w:rPr>
        <w:t>Membean, un sistema de aprendizaje de vocabulario en l</w:t>
      </w:r>
      <w:r>
        <w:rPr>
          <w:rFonts w:ascii="Avenir Book" w:hAnsi="Avenir Book" w:hint="default"/>
          <w:sz w:val="22"/>
          <w:szCs w:val="22"/>
          <w:rtl w:val="0"/>
          <w:lang w:val="es-ES_tradnl"/>
        </w:rPr>
        <w:t>í</w:t>
      </w:r>
      <w:r>
        <w:rPr>
          <w:rFonts w:ascii="Avenir Book" w:hAnsi="Avenir Book"/>
          <w:sz w:val="22"/>
          <w:szCs w:val="22"/>
          <w:rtl w:val="0"/>
          <w:lang w:val="es-ES_tradnl"/>
        </w:rPr>
        <w:t>nea que ayuda a los estudiantes a desarrollar entusiasmo por saber qu</w:t>
      </w:r>
      <w:r>
        <w:rPr>
          <w:rFonts w:ascii="Avenir Book" w:hAnsi="Avenir Book" w:hint="default"/>
          <w:sz w:val="22"/>
          <w:szCs w:val="22"/>
          <w:rtl w:val="0"/>
          <w:lang w:val="fr-FR"/>
        </w:rPr>
        <w:t xml:space="preserve">é </w:t>
      </w:r>
      <w:r>
        <w:rPr>
          <w:rFonts w:ascii="Avenir Book" w:hAnsi="Avenir Book"/>
          <w:sz w:val="22"/>
          <w:szCs w:val="22"/>
          <w:rtl w:val="0"/>
          <w:lang w:val="es-ES_tradnl"/>
        </w:rPr>
        <w:t>significan las palabras y c</w:t>
      </w:r>
      <w:r>
        <w:rPr>
          <w:rFonts w:ascii="Avenir Book" w:hAnsi="Avenir Book" w:hint="default"/>
          <w:sz w:val="22"/>
          <w:szCs w:val="22"/>
          <w:rtl w:val="0"/>
          <w:lang w:val="es-ES_tradnl"/>
        </w:rPr>
        <w:t>ó</w:t>
      </w:r>
      <w:r>
        <w:rPr>
          <w:rFonts w:ascii="Avenir Book" w:hAnsi="Avenir Book"/>
          <w:sz w:val="22"/>
          <w:szCs w:val="22"/>
          <w:rtl w:val="0"/>
          <w:lang w:val="es-ES_tradnl"/>
        </w:rPr>
        <w:t>mo usarlas con matices y precisi</w:t>
      </w:r>
      <w:r>
        <w:rPr>
          <w:rFonts w:ascii="Avenir Book" w:hAnsi="Avenir Book" w:hint="default"/>
          <w:sz w:val="22"/>
          <w:szCs w:val="22"/>
          <w:rtl w:val="0"/>
          <w:lang w:val="es-ES_tradnl"/>
        </w:rPr>
        <w:t>ó</w:t>
      </w:r>
      <w:r>
        <w:rPr>
          <w:rFonts w:ascii="Avenir Book" w:hAnsi="Avenir Book"/>
          <w:sz w:val="22"/>
          <w:szCs w:val="22"/>
          <w:rtl w:val="0"/>
          <w:lang w:val="es-ES_tradnl"/>
        </w:rPr>
        <w:t>n. Membean est</w:t>
      </w:r>
      <w:r>
        <w:rPr>
          <w:rFonts w:ascii="Avenir Book" w:hAnsi="Avenir Book" w:hint="default"/>
          <w:sz w:val="22"/>
          <w:szCs w:val="22"/>
          <w:rtl w:val="0"/>
          <w:lang w:val="es-ES_tradnl"/>
        </w:rPr>
        <w:t xml:space="preserve">á </w:t>
      </w:r>
      <w:r>
        <w:rPr>
          <w:rFonts w:ascii="Avenir Book" w:hAnsi="Avenir Book"/>
          <w:sz w:val="22"/>
          <w:szCs w:val="22"/>
          <w:rtl w:val="0"/>
          <w:lang w:val="es-ES_tradnl"/>
        </w:rPr>
        <w:t>completamente personalizado con respecto al nivel actual de experiencia en vocabulario y ritmo de aprendizaje de su hijo. Su estudiante recibir</w:t>
      </w:r>
      <w:r>
        <w:rPr>
          <w:rFonts w:ascii="Avenir Book" w:hAnsi="Avenir Book" w:hint="default"/>
          <w:sz w:val="22"/>
          <w:szCs w:val="22"/>
          <w:rtl w:val="0"/>
          <w:lang w:val="es-ES_tradnl"/>
        </w:rPr>
        <w:t xml:space="preserve">á </w:t>
      </w:r>
      <w:r>
        <w:rPr>
          <w:rFonts w:ascii="Avenir Book" w:hAnsi="Avenir Book"/>
          <w:sz w:val="22"/>
          <w:szCs w:val="22"/>
          <w:rtl w:val="0"/>
          <w:lang w:val="es-ES_tradnl"/>
        </w:rPr>
        <w:t>instrucciones de inscripci</w:t>
      </w:r>
      <w:r>
        <w:rPr>
          <w:rFonts w:ascii="Avenir Book" w:hAnsi="Avenir Book" w:hint="default"/>
          <w:sz w:val="22"/>
          <w:szCs w:val="22"/>
          <w:rtl w:val="0"/>
          <w:lang w:val="es-ES_tradnl"/>
        </w:rPr>
        <w:t>ó</w:t>
      </w:r>
      <w:r>
        <w:rPr>
          <w:rFonts w:ascii="Avenir Book" w:hAnsi="Avenir Book"/>
          <w:sz w:val="22"/>
          <w:szCs w:val="22"/>
          <w:rtl w:val="0"/>
          <w:lang w:val="es-ES_tradnl"/>
        </w:rPr>
        <w:t>n y expectativas claras de capacitaci</w:t>
      </w:r>
      <w:r>
        <w:rPr>
          <w:rFonts w:ascii="Avenir Book" w:hAnsi="Avenir Book" w:hint="default"/>
          <w:sz w:val="22"/>
          <w:szCs w:val="22"/>
          <w:rtl w:val="0"/>
          <w:lang w:val="es-ES_tradnl"/>
        </w:rPr>
        <w:t>ó</w:t>
      </w:r>
      <w:r>
        <w:rPr>
          <w:rFonts w:ascii="Avenir Book" w:hAnsi="Avenir Book"/>
          <w:sz w:val="22"/>
          <w:szCs w:val="22"/>
          <w:rtl w:val="0"/>
          <w:lang w:val="es-ES_tradnl"/>
        </w:rPr>
        <w:t>n.</w: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rPr>
      </w:pPr>
      <w:r>
        <w:rPr>
          <w:rFonts w:ascii="Avenir Book" w:hAnsi="Avenir Book"/>
          <w:sz w:val="22"/>
          <w:szCs w:val="22"/>
          <w:rtl w:val="0"/>
          <w:lang w:val="es-ES_tradnl"/>
        </w:rPr>
        <w:t xml:space="preserve">      Membean ofrece instrucci</w:t>
      </w:r>
      <w:r>
        <w:rPr>
          <w:rFonts w:ascii="Avenir Book" w:hAnsi="Avenir Book" w:hint="default"/>
          <w:sz w:val="22"/>
          <w:szCs w:val="22"/>
          <w:rtl w:val="0"/>
          <w:lang w:val="es-ES_tradnl"/>
        </w:rPr>
        <w:t>ó</w:t>
      </w:r>
      <w:r>
        <w:rPr>
          <w:rFonts w:ascii="Avenir Book" w:hAnsi="Avenir Book"/>
          <w:sz w:val="22"/>
          <w:szCs w:val="22"/>
          <w:rtl w:val="0"/>
          <w:lang w:val="es-ES_tradnl"/>
        </w:rPr>
        <w:t>n de vocabulario en un entorno divertido y atractivo que continuamente presenta desaf</w:t>
      </w:r>
      <w:r>
        <w:rPr>
          <w:rFonts w:ascii="Avenir Book" w:hAnsi="Avenir Book" w:hint="default"/>
          <w:sz w:val="22"/>
          <w:szCs w:val="22"/>
          <w:rtl w:val="0"/>
          <w:lang w:val="es-ES_tradnl"/>
        </w:rPr>
        <w:t>í</w:t>
      </w:r>
      <w:r>
        <w:rPr>
          <w:rFonts w:ascii="Avenir Book" w:hAnsi="Avenir Book"/>
          <w:sz w:val="22"/>
          <w:szCs w:val="22"/>
          <w:rtl w:val="0"/>
          <w:lang w:val="es-ES_tradnl"/>
        </w:rPr>
        <w:t>os en forma de pepitas de microaprendizaje. Ayuda a los estudiantes a aprender palabras en contexto para que las palabras sean m</w:t>
      </w:r>
      <w:r>
        <w:rPr>
          <w:rFonts w:ascii="Avenir Book" w:hAnsi="Avenir Book" w:hint="default"/>
          <w:sz w:val="22"/>
          <w:szCs w:val="22"/>
          <w:rtl w:val="0"/>
          <w:lang w:val="es-ES_tradnl"/>
        </w:rPr>
        <w:t>á</w:t>
      </w:r>
      <w:r>
        <w:rPr>
          <w:rFonts w:ascii="Avenir Book" w:hAnsi="Avenir Book"/>
          <w:sz w:val="22"/>
          <w:szCs w:val="22"/>
          <w:rtl w:val="0"/>
          <w:lang w:val="es-ES_tradnl"/>
        </w:rPr>
        <w:t>s f</w:t>
      </w:r>
      <w:r>
        <w:rPr>
          <w:rFonts w:ascii="Avenir Book" w:hAnsi="Avenir Book" w:hint="default"/>
          <w:sz w:val="22"/>
          <w:szCs w:val="22"/>
          <w:rtl w:val="0"/>
          <w:lang w:val="es-ES_tradnl"/>
        </w:rPr>
        <w:t>á</w:t>
      </w:r>
      <w:r>
        <w:rPr>
          <w:rFonts w:ascii="Avenir Book" w:hAnsi="Avenir Book"/>
          <w:sz w:val="22"/>
          <w:szCs w:val="22"/>
          <w:rtl w:val="0"/>
          <w:lang w:val="es-ES_tradnl"/>
        </w:rPr>
        <w:t>ciles de entender y recordar a largo plazo. Proporciona el uso de palabras en el mundo real para que los estudiantes entiendan su relevancia. Las ra</w:t>
      </w:r>
      <w:r>
        <w:rPr>
          <w:rFonts w:ascii="Avenir Book" w:hAnsi="Avenir Book" w:hint="default"/>
          <w:sz w:val="22"/>
          <w:szCs w:val="22"/>
          <w:rtl w:val="0"/>
          <w:lang w:val="es-ES_tradnl"/>
        </w:rPr>
        <w:t>í</w:t>
      </w:r>
      <w:r>
        <w:rPr>
          <w:rFonts w:ascii="Avenir Book" w:hAnsi="Avenir Book"/>
          <w:sz w:val="22"/>
          <w:szCs w:val="22"/>
          <w:rtl w:val="0"/>
          <w:lang w:val="es-ES_tradnl"/>
        </w:rPr>
        <w:t xml:space="preserve">ces de las palabras y los prefijos ayudan a los estudiantes no solo para </w:t>
      </w:r>
      <w:r>
        <w:rPr>
          <w:rFonts w:ascii="Avenir Book" w:hAnsi="Avenir Book"/>
          <w:sz w:val="22"/>
          <w:szCs w:val="22"/>
          <w:rtl w:val="0"/>
          <w:lang w:val="nl-NL"/>
        </w:rPr>
        <w:t>entender c</w:t>
      </w:r>
      <w:r>
        <w:rPr>
          <w:rFonts w:ascii="Avenir Book" w:hAnsi="Avenir Book" w:hint="default"/>
          <w:sz w:val="22"/>
          <w:szCs w:val="22"/>
          <w:rtl w:val="0"/>
          <w:lang w:val="es-ES_tradnl"/>
        </w:rPr>
        <w:t>ó</w:t>
      </w:r>
      <w:r>
        <w:rPr>
          <w:rFonts w:ascii="Avenir Book" w:hAnsi="Avenir Book"/>
          <w:sz w:val="22"/>
          <w:szCs w:val="22"/>
          <w:rtl w:val="0"/>
          <w:lang w:val="es-ES_tradnl"/>
        </w:rPr>
        <w:t>mo se juntan las palabras, sino tambi</w:t>
      </w:r>
      <w:r>
        <w:rPr>
          <w:rFonts w:ascii="Avenir Book" w:hAnsi="Avenir Book" w:hint="default"/>
          <w:sz w:val="22"/>
          <w:szCs w:val="22"/>
          <w:rtl w:val="0"/>
          <w:lang w:val="fr-FR"/>
        </w:rPr>
        <w:t>é</w:t>
      </w:r>
      <w:r>
        <w:rPr>
          <w:rFonts w:ascii="Avenir Book" w:hAnsi="Avenir Book"/>
          <w:sz w:val="22"/>
          <w:szCs w:val="22"/>
          <w:rtl w:val="0"/>
          <w:lang w:val="es-ES_tradnl"/>
        </w:rPr>
        <w:t>n sobre</w:t>
      </w:r>
      <w:r>
        <w:rPr>
          <w:rFonts w:ascii="Avenir Book" w:hAnsi="Avenir Book"/>
          <w:sz w:val="22"/>
          <w:szCs w:val="22"/>
          <w:rtl w:val="0"/>
          <w:lang w:val="en-US"/>
        </w:rPr>
        <w:t xml:space="preserve"> </w:t>
      </w:r>
      <w:r>
        <w:rPr>
          <w:rFonts w:ascii="Avenir Book" w:hAnsi="Avenir Book"/>
          <w:sz w:val="22"/>
          <w:szCs w:val="22"/>
          <w:rtl w:val="0"/>
          <w:lang w:val="es-ES_tradnl"/>
        </w:rPr>
        <w:t>c</w:t>
      </w:r>
      <w:r>
        <w:rPr>
          <w:rFonts w:ascii="Avenir Book" w:hAnsi="Avenir Book" w:hint="default"/>
          <w:sz w:val="22"/>
          <w:szCs w:val="22"/>
          <w:rtl w:val="0"/>
          <w:lang w:val="es-ES_tradnl"/>
        </w:rPr>
        <w:t>ó</w:t>
      </w:r>
      <w:r>
        <w:rPr>
          <w:rFonts w:ascii="Avenir Book" w:hAnsi="Avenir Book"/>
          <w:sz w:val="22"/>
          <w:szCs w:val="22"/>
          <w:rtl w:val="0"/>
          <w:lang w:val="es-ES_tradnl"/>
        </w:rPr>
        <w:t>mo se derivan sus significados. Adem</w:t>
      </w:r>
      <w:r>
        <w:rPr>
          <w:rFonts w:ascii="Avenir Book" w:hAnsi="Avenir Book" w:hint="default"/>
          <w:sz w:val="22"/>
          <w:szCs w:val="22"/>
          <w:rtl w:val="0"/>
          <w:lang w:val="es-ES_tradnl"/>
        </w:rPr>
        <w:t>á</w:t>
      </w:r>
      <w:r>
        <w:rPr>
          <w:rFonts w:ascii="Avenir Book" w:hAnsi="Avenir Book"/>
          <w:sz w:val="22"/>
          <w:szCs w:val="22"/>
          <w:rtl w:val="0"/>
          <w:lang w:val="es-ES_tradnl"/>
        </w:rPr>
        <w:t>s, Membean ofrece videoclips memorables que contienen palabras clave y herramientas visuales como mapas de palabras para mejorar la memoria.</w: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rPr>
      </w:pPr>
      <w:r>
        <w:rPr>
          <w:rFonts w:ascii="Avenir Book" w:hAnsi="Avenir Book"/>
          <w:sz w:val="22"/>
          <w:szCs w:val="22"/>
          <w:rtl w:val="0"/>
          <w:lang w:val="es-ES_tradnl"/>
        </w:rPr>
        <w:t xml:space="preserve">     Despu</w:t>
      </w:r>
      <w:r>
        <w:rPr>
          <w:rFonts w:ascii="Avenir Book" w:hAnsi="Avenir Book" w:hint="default"/>
          <w:sz w:val="22"/>
          <w:szCs w:val="22"/>
          <w:rtl w:val="0"/>
          <w:lang w:val="fr-FR"/>
        </w:rPr>
        <w:t>é</w:t>
      </w:r>
      <w:r>
        <w:rPr>
          <w:rFonts w:ascii="Avenir Book" w:hAnsi="Avenir Book"/>
          <w:sz w:val="22"/>
          <w:szCs w:val="22"/>
          <w:rtl w:val="0"/>
          <w:lang w:val="es-ES_tradnl"/>
        </w:rPr>
        <w:t>s de una evaluaci</w:t>
      </w:r>
      <w:r>
        <w:rPr>
          <w:rFonts w:ascii="Avenir Book" w:hAnsi="Avenir Book" w:hint="default"/>
          <w:sz w:val="22"/>
          <w:szCs w:val="22"/>
          <w:rtl w:val="0"/>
          <w:lang w:val="es-ES_tradnl"/>
        </w:rPr>
        <w:t>ó</w:t>
      </w:r>
      <w:r>
        <w:rPr>
          <w:rFonts w:ascii="Avenir Book" w:hAnsi="Avenir Book"/>
          <w:sz w:val="22"/>
          <w:szCs w:val="22"/>
          <w:rtl w:val="0"/>
          <w:lang w:val="es-ES_tradnl"/>
        </w:rPr>
        <w:t>n inicial del conocimiento del vocabulario actual de su hijo, Membean Memory Engine introduce nuevas palabras apropiadas, haciendo muchas preguntas sobre ellas mientras se realiza un seguimiento del progreso diario. Los maestros tienen acceso a un tablero para monitorear y hacer ajustes al programa personalizado de su hijo.</w: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rPr>
      </w:pPr>
      <w:r>
        <w:rPr>
          <w:rFonts w:ascii="Avenir Book" w:hAnsi="Avenir Book"/>
          <w:sz w:val="22"/>
          <w:szCs w:val="22"/>
          <w:rtl w:val="0"/>
          <w:lang w:val="de-DE"/>
        </w:rPr>
        <w:t xml:space="preserve">     Membean est</w:t>
      </w:r>
      <w:r>
        <w:rPr>
          <w:rFonts w:ascii="Avenir Book" w:hAnsi="Avenir Book" w:hint="default"/>
          <w:sz w:val="22"/>
          <w:szCs w:val="22"/>
          <w:rtl w:val="0"/>
          <w:lang w:val="es-ES_tradnl"/>
        </w:rPr>
        <w:t xml:space="preserve">á </w:t>
      </w:r>
      <w:r>
        <w:rPr>
          <w:rFonts w:ascii="Avenir Book" w:hAnsi="Avenir Book"/>
          <w:sz w:val="22"/>
          <w:szCs w:val="22"/>
          <w:rtl w:val="0"/>
          <w:lang w:val="es-ES_tradnl"/>
        </w:rPr>
        <w:t>siendo utilizado por muchas de las mejores escuelas en los Estados Unidos y en todo el mundo. Si desea probar Membean usted mism</w:t>
      </w:r>
      <w:r>
        <w:rPr>
          <w:rFonts w:ascii="Avenir Book" w:hAnsi="Avenir Book"/>
          <w:sz w:val="22"/>
          <w:szCs w:val="22"/>
          <w:rtl w:val="0"/>
          <w:lang w:val="es-ES_tradnl"/>
        </w:rPr>
        <w:t xml:space="preserve">o, visite </w:t>
      </w:r>
      <w:r>
        <w:rPr>
          <w:rStyle w:val="Hyperlink.0"/>
        </w:rPr>
        <w:fldChar w:fldCharType="begin" w:fldLock="0"/>
      </w:r>
      <w:r>
        <w:rPr>
          <w:rStyle w:val="Hyperlink.0"/>
        </w:rPr>
        <w:instrText xml:space="preserve"> HYPERLINK "http://membean.com/products/personal/plans"</w:instrText>
      </w:r>
      <w:r>
        <w:rPr>
          <w:rStyle w:val="Hyperlink.0"/>
        </w:rPr>
        <w:fldChar w:fldCharType="separate" w:fldLock="0"/>
      </w:r>
      <w:r>
        <w:rPr>
          <w:rStyle w:val="Hyperlink.0"/>
          <w:rtl w:val="0"/>
          <w:lang w:val="en-US"/>
        </w:rPr>
        <w:t>http://membean.com/products/personal/plans</w:t>
      </w:r>
      <w:r>
        <w:rPr/>
        <w:fldChar w:fldCharType="end" w:fldLock="0"/>
      </w:r>
      <w:r>
        <w:rPr>
          <w:rFonts w:ascii="Avenir Book" w:hAnsi="Avenir Book"/>
          <w:sz w:val="22"/>
          <w:szCs w:val="22"/>
          <w:rtl w:val="0"/>
          <w:lang w:val="es-ES_tradnl"/>
        </w:rPr>
        <w:t xml:space="preserve">. Puede visitar </w:t>
      </w:r>
      <w:r>
        <w:rPr>
          <w:rStyle w:val="Hyperlink.0"/>
        </w:rPr>
        <w:fldChar w:fldCharType="begin" w:fldLock="0"/>
      </w:r>
      <w:r>
        <w:rPr>
          <w:rStyle w:val="Hyperlink.0"/>
        </w:rPr>
        <w:instrText xml:space="preserve"> HYPERLINK "http://membean.com"</w:instrText>
      </w:r>
      <w:r>
        <w:rPr>
          <w:rStyle w:val="Hyperlink.0"/>
        </w:rPr>
        <w:fldChar w:fldCharType="separate" w:fldLock="0"/>
      </w:r>
      <w:r>
        <w:rPr>
          <w:rStyle w:val="Hyperlink.0"/>
          <w:rtl w:val="0"/>
          <w:lang w:val="en-US"/>
        </w:rPr>
        <w:t>membean.com</w:t>
      </w:r>
      <w:r>
        <w:rPr/>
        <w:fldChar w:fldCharType="end" w:fldLock="0"/>
      </w:r>
      <w:r>
        <w:rPr>
          <w:rFonts w:ascii="Avenir Book" w:hAnsi="Avenir Book"/>
          <w:sz w:val="22"/>
          <w:szCs w:val="22"/>
          <w:rtl w:val="0"/>
          <w:lang w:val="es-ES_tradnl"/>
        </w:rPr>
        <w:t xml:space="preserve"> para obtener m</w:t>
      </w:r>
      <w:r>
        <w:rPr>
          <w:rFonts w:ascii="Avenir Book" w:hAnsi="Avenir Book" w:hint="default"/>
          <w:sz w:val="22"/>
          <w:szCs w:val="22"/>
          <w:rtl w:val="0"/>
          <w:lang w:val="es-ES_tradnl"/>
        </w:rPr>
        <w:t>á</w:t>
      </w:r>
      <w:r>
        <w:rPr>
          <w:rFonts w:ascii="Avenir Book" w:hAnsi="Avenir Book"/>
          <w:sz w:val="22"/>
          <w:szCs w:val="22"/>
          <w:rtl w:val="0"/>
          <w:lang w:val="es-ES_tradnl"/>
        </w:rPr>
        <w:t>s informaci</w:t>
      </w:r>
      <w:r>
        <w:rPr>
          <w:rFonts w:ascii="Avenir Book" w:hAnsi="Avenir Book" w:hint="default"/>
          <w:sz w:val="22"/>
          <w:szCs w:val="22"/>
          <w:rtl w:val="0"/>
          <w:lang w:val="es-ES_tradnl"/>
        </w:rPr>
        <w:t>ó</w:t>
      </w:r>
      <w:r>
        <w:rPr>
          <w:rFonts w:ascii="Avenir Book" w:hAnsi="Avenir Book"/>
          <w:sz w:val="22"/>
          <w:szCs w:val="22"/>
          <w:rtl w:val="0"/>
          <w:lang w:val="es-ES_tradnl"/>
        </w:rPr>
        <w:t xml:space="preserve">n sobre este sistema </w:t>
      </w:r>
      <w:r>
        <w:rPr>
          <w:rFonts w:ascii="Avenir Book" w:hAnsi="Avenir Book" w:hint="default"/>
          <w:sz w:val="22"/>
          <w:szCs w:val="22"/>
          <w:rtl w:val="0"/>
          <w:lang w:val="es-ES_tradnl"/>
        </w:rPr>
        <w:t>ú</w:t>
      </w:r>
      <w:r>
        <w:rPr>
          <w:rFonts w:ascii="Avenir Book" w:hAnsi="Avenir Book"/>
          <w:sz w:val="22"/>
          <w:szCs w:val="22"/>
          <w:rtl w:val="0"/>
          <w:lang w:val="es-ES_tradnl"/>
        </w:rPr>
        <w:t>nico de aprendizaje de vocabulario o ponerse en contact</w:t>
      </w:r>
      <w:r>
        <w:rPr>
          <w:rFonts w:ascii="Avenir Book" w:hAnsi="Avenir Book"/>
          <w:sz w:val="22"/>
          <w:szCs w:val="22"/>
          <w:rtl w:val="0"/>
          <w:lang w:val="es-ES_tradnl"/>
        </w:rPr>
        <w:t>o conmigo para obtener m</w:t>
      </w:r>
      <w:r>
        <w:rPr>
          <w:rFonts w:ascii="Avenir Book" w:hAnsi="Avenir Book" w:hint="default"/>
          <w:sz w:val="22"/>
          <w:szCs w:val="22"/>
          <w:rtl w:val="0"/>
          <w:lang w:val="es-ES_tradnl"/>
        </w:rPr>
        <w:t>á</w:t>
      </w:r>
      <w:r>
        <w:rPr>
          <w:rFonts w:ascii="Avenir Book" w:hAnsi="Avenir Book"/>
          <w:sz w:val="22"/>
          <w:szCs w:val="22"/>
          <w:rtl w:val="0"/>
          <w:lang w:val="es-ES_tradnl"/>
        </w:rPr>
        <w:t>s informaci</w:t>
      </w:r>
      <w:r>
        <w:rPr>
          <w:rFonts w:ascii="Avenir Book" w:hAnsi="Avenir Book" w:hint="default"/>
          <w:sz w:val="22"/>
          <w:szCs w:val="22"/>
          <w:rtl w:val="0"/>
          <w:lang w:val="es-ES_tradnl"/>
        </w:rPr>
        <w:t>ó</w:t>
      </w:r>
      <w:r>
        <w:rPr>
          <w:rFonts w:ascii="Avenir Book" w:hAnsi="Avenir Book"/>
          <w:sz w:val="22"/>
          <w:szCs w:val="22"/>
          <w:rtl w:val="0"/>
          <w:lang w:val="es-ES_tradnl"/>
        </w:rPr>
        <w:t>n.</w:t>
      </w:r>
    </w:p>
    <w:p>
      <w:pPr>
        <w:pStyle w:val="Body A"/>
        <w:rPr>
          <w:rFonts w:ascii="Avenir Book" w:cs="Avenir Book" w:hAnsi="Avenir Book" w:eastAsia="Avenir Book"/>
          <w:sz w:val="22"/>
          <w:szCs w:val="22"/>
        </w:rPr>
      </w:pPr>
    </w:p>
    <w:p>
      <w:pPr>
        <w:pStyle w:val="Body A"/>
        <w:rPr>
          <w:rFonts w:ascii="Avenir Book" w:cs="Avenir Book" w:hAnsi="Avenir Book" w:eastAsia="Avenir Book"/>
          <w:sz w:val="22"/>
          <w:szCs w:val="22"/>
          <w:lang w:val="it-IT"/>
        </w:rPr>
      </w:pPr>
      <w:r>
        <w:rPr>
          <w:rFonts w:ascii="Avenir Book" w:hAnsi="Avenir Book"/>
          <w:sz w:val="22"/>
          <w:szCs w:val="22"/>
          <w:rtl w:val="0"/>
          <w:lang w:val="it-IT"/>
        </w:rPr>
        <w:t>Atentamente,</w:t>
      </w:r>
    </w:p>
    <w:p>
      <w:pPr>
        <w:pStyle w:val="Body A"/>
        <w:rPr>
          <w:rFonts w:ascii="Avenir Book" w:cs="Avenir Book" w:hAnsi="Avenir Book" w:eastAsia="Avenir Book"/>
          <w:sz w:val="22"/>
          <w:szCs w:val="22"/>
        </w:rPr>
      </w:pPr>
    </w:p>
    <w:p>
      <w:pPr>
        <w:pStyle w:val="Body A"/>
      </w:pPr>
      <w:r>
        <w:rPr>
          <w:rFonts w:ascii="Avenir Book" w:hAnsi="Avenir Book"/>
          <w:sz w:val="22"/>
          <w:szCs w:val="22"/>
          <w:rtl w:val="0"/>
          <w:lang w:val="es-ES_tradnl"/>
        </w:rPr>
        <w:t>Nombre del profesor</w:t>
      </w: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venir Book" w:cs="Avenir Book" w:hAnsi="Avenir Book" w:eastAsia="Avenir Book"/>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